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0BE" w:rsidRPr="00D82C8F" w:rsidRDefault="005020DB">
      <w:pPr>
        <w:jc w:val="center"/>
        <w:rPr>
          <w:rFonts w:ascii="Arial" w:hAnsi="Arial"/>
          <w:b/>
        </w:rPr>
      </w:pPr>
      <w:bookmarkStart w:id="0" w:name="_GoBack"/>
      <w:bookmarkEnd w:id="0"/>
      <w:r w:rsidRPr="00D82C8F">
        <w:rPr>
          <w:rFonts w:ascii="Arial" w:hAnsi="Arial"/>
          <w:b/>
        </w:rPr>
        <w:t>CITY OF CONCORD</w:t>
      </w:r>
    </w:p>
    <w:p w:rsidR="003B50BE" w:rsidRPr="00D82C8F" w:rsidRDefault="005020DB">
      <w:pPr>
        <w:jc w:val="center"/>
        <w:rPr>
          <w:rFonts w:ascii="Arial" w:hAnsi="Arial"/>
          <w:b/>
        </w:rPr>
      </w:pPr>
      <w:r w:rsidRPr="00D82C8F">
        <w:rPr>
          <w:rFonts w:ascii="Arial" w:hAnsi="Arial"/>
          <w:b/>
        </w:rPr>
        <w:t>CLASS SPECIFICATION</w:t>
      </w:r>
    </w:p>
    <w:p w:rsidR="003B50BE" w:rsidRPr="00D82C8F" w:rsidRDefault="003B50BE">
      <w:pPr>
        <w:jc w:val="both"/>
        <w:rPr>
          <w:rFonts w:ascii="Arial" w:hAnsi="Arial"/>
          <w:b/>
        </w:rPr>
      </w:pPr>
    </w:p>
    <w:p w:rsidR="003B50BE" w:rsidRPr="00D82C8F" w:rsidRDefault="003B50BE">
      <w:pPr>
        <w:jc w:val="both"/>
        <w:rPr>
          <w:rFonts w:ascii="Arial" w:hAnsi="Arial"/>
          <w:b/>
        </w:rPr>
      </w:pPr>
    </w:p>
    <w:p w:rsidR="003B50BE" w:rsidRPr="00D82C8F" w:rsidRDefault="003B50BE">
      <w:pPr>
        <w:jc w:val="both"/>
        <w:rPr>
          <w:rFonts w:ascii="Arial" w:hAnsi="Arial"/>
          <w:b/>
        </w:rPr>
      </w:pPr>
    </w:p>
    <w:p w:rsidR="00466D89" w:rsidRPr="00D82C8F" w:rsidRDefault="005020DB">
      <w:pPr>
        <w:jc w:val="both"/>
        <w:rPr>
          <w:rFonts w:ascii="Arial" w:hAnsi="Arial"/>
          <w:b/>
        </w:rPr>
      </w:pPr>
      <w:r w:rsidRPr="00D82C8F">
        <w:rPr>
          <w:rFonts w:ascii="Arial" w:hAnsi="Arial"/>
          <w:b/>
        </w:rPr>
        <w:t>CLASS TITLE:</w:t>
      </w:r>
      <w:r w:rsidRPr="00D82C8F">
        <w:rPr>
          <w:rFonts w:ascii="Arial" w:hAnsi="Arial"/>
          <w:b/>
        </w:rPr>
        <w:tab/>
      </w:r>
      <w:r w:rsidRPr="00D82C8F">
        <w:rPr>
          <w:rFonts w:ascii="Arial" w:hAnsi="Arial"/>
          <w:b/>
        </w:rPr>
        <w:tab/>
      </w:r>
      <w:r w:rsidR="00466D89" w:rsidRPr="00D82C8F">
        <w:rPr>
          <w:rFonts w:ascii="Arial" w:hAnsi="Arial"/>
          <w:b/>
        </w:rPr>
        <w:t>ECONOMIC</w:t>
      </w:r>
      <w:r w:rsidRPr="00D82C8F">
        <w:rPr>
          <w:rFonts w:ascii="Arial" w:hAnsi="Arial"/>
          <w:b/>
        </w:rPr>
        <w:t xml:space="preserve"> DEVELOPMENT </w:t>
      </w:r>
      <w:r w:rsidR="00466D89" w:rsidRPr="00D82C8F">
        <w:rPr>
          <w:rFonts w:ascii="Arial" w:hAnsi="Arial"/>
          <w:b/>
        </w:rPr>
        <w:t xml:space="preserve">DIRECTOR </w:t>
      </w:r>
      <w:r w:rsidR="00466D89" w:rsidRPr="00D82C8F">
        <w:rPr>
          <w:rFonts w:ascii="Arial" w:hAnsi="Arial"/>
          <w:b/>
        </w:rPr>
        <w:tab/>
      </w:r>
      <w:r w:rsidR="00466D89" w:rsidRPr="00D82C8F">
        <w:rPr>
          <w:rFonts w:ascii="Arial" w:hAnsi="Arial"/>
          <w:b/>
        </w:rPr>
        <w:tab/>
        <w:t>DATE: 06/16</w:t>
      </w:r>
    </w:p>
    <w:p w:rsidR="003B50BE" w:rsidRPr="00D82C8F" w:rsidRDefault="005020DB">
      <w:pPr>
        <w:jc w:val="both"/>
        <w:rPr>
          <w:rFonts w:ascii="Arial" w:hAnsi="Arial"/>
          <w:b/>
        </w:rPr>
      </w:pPr>
      <w:r w:rsidRPr="00D82C8F">
        <w:rPr>
          <w:rFonts w:ascii="Arial" w:hAnsi="Arial"/>
          <w:b/>
        </w:rPr>
        <w:t>DEPARTMENT:</w:t>
      </w:r>
      <w:r w:rsidRPr="00D82C8F">
        <w:rPr>
          <w:rFonts w:ascii="Arial" w:hAnsi="Arial"/>
          <w:b/>
        </w:rPr>
        <w:tab/>
        <w:t>COMMUNITY DEVELOPMENT</w:t>
      </w:r>
      <w:r w:rsidRPr="00D82C8F">
        <w:rPr>
          <w:rFonts w:ascii="Arial" w:hAnsi="Arial"/>
          <w:b/>
        </w:rPr>
        <w:tab/>
      </w:r>
      <w:r w:rsidRPr="00D82C8F">
        <w:rPr>
          <w:rFonts w:ascii="Arial" w:hAnsi="Arial"/>
          <w:b/>
        </w:rPr>
        <w:tab/>
      </w:r>
      <w:r w:rsidR="00466D89" w:rsidRPr="00D82C8F">
        <w:rPr>
          <w:rFonts w:ascii="Arial" w:hAnsi="Arial"/>
          <w:b/>
        </w:rPr>
        <w:tab/>
      </w:r>
      <w:r w:rsidR="00466D89" w:rsidRPr="00D82C8F">
        <w:rPr>
          <w:rFonts w:ascii="Arial" w:hAnsi="Arial"/>
          <w:b/>
        </w:rPr>
        <w:tab/>
      </w:r>
    </w:p>
    <w:p w:rsidR="003B50BE" w:rsidRPr="00D82C8F" w:rsidRDefault="005020DB">
      <w:pPr>
        <w:jc w:val="both"/>
        <w:rPr>
          <w:rFonts w:ascii="Arial" w:hAnsi="Arial"/>
          <w:b/>
        </w:rPr>
      </w:pPr>
      <w:r w:rsidRPr="00D82C8F">
        <w:rPr>
          <w:rFonts w:ascii="Arial" w:hAnsi="Arial"/>
          <w:b/>
        </w:rPr>
        <w:t>REPORTS TO:</w:t>
      </w:r>
      <w:r w:rsidRPr="00D82C8F">
        <w:rPr>
          <w:rFonts w:ascii="Arial" w:hAnsi="Arial"/>
          <w:b/>
        </w:rPr>
        <w:tab/>
      </w:r>
      <w:r w:rsidRPr="00D82C8F">
        <w:rPr>
          <w:rFonts w:ascii="Arial" w:hAnsi="Arial"/>
          <w:b/>
        </w:rPr>
        <w:tab/>
      </w:r>
      <w:r w:rsidR="00466D89" w:rsidRPr="00D82C8F">
        <w:rPr>
          <w:rFonts w:ascii="Arial" w:hAnsi="Arial"/>
          <w:b/>
        </w:rPr>
        <w:t xml:space="preserve">DEPUTY CITY MANAGER-DEVELOPMENT </w:t>
      </w:r>
    </w:p>
    <w:p w:rsidR="003B50BE" w:rsidRPr="00D82C8F" w:rsidRDefault="003B50BE">
      <w:pPr>
        <w:jc w:val="both"/>
        <w:rPr>
          <w:rFonts w:ascii="Arial" w:hAnsi="Arial"/>
          <w:u w:val="single"/>
        </w:rPr>
      </w:pPr>
    </w:p>
    <w:p w:rsidR="003B50BE" w:rsidRPr="00D82C8F" w:rsidRDefault="003B50BE">
      <w:pPr>
        <w:jc w:val="both"/>
        <w:rPr>
          <w:rFonts w:ascii="Arial" w:hAnsi="Arial"/>
          <w:u w:val="single"/>
        </w:rPr>
      </w:pPr>
    </w:p>
    <w:p w:rsidR="003B50BE" w:rsidRPr="00D82C8F" w:rsidRDefault="003B50BE">
      <w:pPr>
        <w:jc w:val="both"/>
        <w:rPr>
          <w:rFonts w:ascii="Arial" w:hAnsi="Arial"/>
          <w:u w:val="single"/>
        </w:rPr>
      </w:pPr>
    </w:p>
    <w:p w:rsidR="003B50BE" w:rsidRPr="00D82C8F" w:rsidRDefault="005020DB">
      <w:pPr>
        <w:jc w:val="both"/>
        <w:rPr>
          <w:rFonts w:ascii="Arial" w:hAnsi="Arial"/>
          <w:b/>
        </w:rPr>
      </w:pPr>
      <w:r w:rsidRPr="00D82C8F">
        <w:rPr>
          <w:rFonts w:ascii="Arial" w:hAnsi="Arial"/>
          <w:b/>
          <w:u w:val="single"/>
        </w:rPr>
        <w:t>JOB SUMMARY</w:t>
      </w:r>
      <w:r w:rsidRPr="00D82C8F">
        <w:rPr>
          <w:rFonts w:ascii="Arial" w:hAnsi="Arial"/>
          <w:b/>
        </w:rPr>
        <w:t>:</w:t>
      </w:r>
    </w:p>
    <w:p w:rsidR="00466D89" w:rsidRPr="00D82C8F" w:rsidRDefault="00466D89" w:rsidP="00466D89">
      <w:pPr>
        <w:jc w:val="both"/>
        <w:rPr>
          <w:rFonts w:ascii="Arial" w:hAnsi="Arial"/>
        </w:rPr>
      </w:pPr>
      <w:r w:rsidRPr="00D82C8F">
        <w:rPr>
          <w:rFonts w:ascii="Arial" w:hAnsi="Arial"/>
        </w:rPr>
        <w:t xml:space="preserve">The Economic Development Director should have excellent communication skills and be at ease with people from all backgrounds.  This position is expected to, using multiple platforms, make and foster extensive business contacts and relationships with a goal of generating business growth, tax base expansion and quality job creation within the City of Concord.  The Economic Development Director will effectively maximize participation in trade missions, conferences, and in-state and out-of-state visits with C-suite executives and site selectors.  The Economic Development Director must be adept at business lead generation and have the ability to successfully follow through to the closing of a deal.  The Economic Development Director must have a strong knowledge of corporate-level marketing, business administration and finance, real estate and commercial land development.  </w:t>
      </w:r>
    </w:p>
    <w:p w:rsidR="00466D89" w:rsidRPr="00D82C8F" w:rsidRDefault="00466D89" w:rsidP="00466D89">
      <w:pPr>
        <w:jc w:val="both"/>
        <w:rPr>
          <w:rFonts w:ascii="Arial" w:hAnsi="Arial"/>
          <w:b/>
        </w:rPr>
      </w:pPr>
    </w:p>
    <w:p w:rsidR="00466D89" w:rsidRPr="00D82C8F" w:rsidRDefault="00466D89" w:rsidP="00466D89">
      <w:pPr>
        <w:jc w:val="both"/>
        <w:rPr>
          <w:rFonts w:ascii="Arial" w:hAnsi="Arial"/>
          <w:b/>
          <w:bCs/>
          <w:u w:val="single"/>
        </w:rPr>
      </w:pPr>
      <w:r w:rsidRPr="00D82C8F">
        <w:rPr>
          <w:rFonts w:ascii="Arial" w:hAnsi="Arial"/>
          <w:b/>
          <w:bCs/>
          <w:u w:val="single"/>
        </w:rPr>
        <w:t>ESSENTIAL JOB FUNCTIONS</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Cultivate business relationships with CEOs/General Managers/Executive Directors of the top 50+ Concord employers to understand their needs and provide assistance relative to opportunities for growth.</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 xml:space="preserve">Solicit new businesses and development to the community through </w:t>
      </w:r>
      <w:r w:rsidR="001146F4" w:rsidRPr="00D82C8F">
        <w:rPr>
          <w:rFonts w:ascii="Arial" w:hAnsi="Arial"/>
        </w:rPr>
        <w:t xml:space="preserve">written </w:t>
      </w:r>
      <w:r w:rsidRPr="00D82C8F">
        <w:rPr>
          <w:rFonts w:ascii="Arial" w:hAnsi="Arial"/>
        </w:rPr>
        <w:t>c</w:t>
      </w:r>
      <w:r w:rsidR="001146F4" w:rsidRPr="00D82C8F">
        <w:rPr>
          <w:rFonts w:ascii="Arial" w:hAnsi="Arial"/>
        </w:rPr>
        <w:t>orrespondence, c</w:t>
      </w:r>
      <w:r w:rsidRPr="00D82C8F">
        <w:rPr>
          <w:rFonts w:ascii="Arial" w:hAnsi="Arial"/>
        </w:rPr>
        <w:t>onference calls, video conferencing</w:t>
      </w:r>
      <w:r w:rsidR="001146F4" w:rsidRPr="00D82C8F">
        <w:rPr>
          <w:rFonts w:ascii="Arial" w:hAnsi="Arial"/>
        </w:rPr>
        <w:t xml:space="preserve">, social </w:t>
      </w:r>
      <w:r w:rsidR="00D82C8F" w:rsidRPr="00D82C8F">
        <w:rPr>
          <w:rFonts w:ascii="Arial" w:hAnsi="Arial"/>
        </w:rPr>
        <w:t>media, marketing</w:t>
      </w:r>
      <w:r w:rsidR="007E3013" w:rsidRPr="00D82C8F">
        <w:rPr>
          <w:rFonts w:ascii="Arial" w:hAnsi="Arial"/>
        </w:rPr>
        <w:t xml:space="preserve"> techniques, </w:t>
      </w:r>
      <w:r w:rsidRPr="00D82C8F">
        <w:rPr>
          <w:rFonts w:ascii="Arial" w:hAnsi="Arial"/>
        </w:rPr>
        <w:t>and/or in-person visits with C-suite executives, site selectors, and developers.</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Identify tools/resources needed by the City for effective economic development; present arguments</w:t>
      </w:r>
      <w:r w:rsidR="001146F4" w:rsidRPr="00D82C8F">
        <w:rPr>
          <w:rFonts w:ascii="Arial" w:hAnsi="Arial"/>
        </w:rPr>
        <w:t>, in written and oral formats--</w:t>
      </w:r>
      <w:r w:rsidRPr="00D82C8F">
        <w:rPr>
          <w:rFonts w:ascii="Arial" w:hAnsi="Arial"/>
        </w:rPr>
        <w:t>to secure additional resources (if needed) to City Administration and/or Council.</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Identify Concord sites available for development and potential redevelopment and provide clear analysis of their limitations and recommendations to increase their viability.</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Establish relationships with key property owners and commercial real estate brokers to assist them in the effectively maximizing their property’s potential for development/redevelopment.</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Identify regulatory or procedural impediments to successful economic development; suggest alternatives for improvement.</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Develop, implement and manage multi-platform marketing plan with a distinct Concord “brand”.</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Participate in official trade missions sponsored by state, regional or national agencies.</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Attend key conferences essential to the solicitation of new business/development opportunities for Concord.</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Make presentations to C-suite executives, site selectors, developers, government agencies, trade associations etc.</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Working with the appropriate Council Committee, draft and implement City’s economic development master plan.</w:t>
      </w:r>
    </w:p>
    <w:p w:rsidR="00466D89" w:rsidRPr="00D82C8F" w:rsidRDefault="00466D89" w:rsidP="00466D89">
      <w:pPr>
        <w:jc w:val="both"/>
        <w:rPr>
          <w:rFonts w:ascii="Arial" w:hAnsi="Arial"/>
        </w:rPr>
      </w:pPr>
    </w:p>
    <w:p w:rsidR="00466D89" w:rsidRPr="00D82C8F" w:rsidRDefault="00466D89" w:rsidP="00466D89">
      <w:pPr>
        <w:jc w:val="both"/>
        <w:rPr>
          <w:rFonts w:ascii="Arial" w:hAnsi="Arial"/>
        </w:rPr>
      </w:pPr>
      <w:r w:rsidRPr="00D82C8F">
        <w:rPr>
          <w:rFonts w:ascii="Arial" w:hAnsi="Arial"/>
        </w:rPr>
        <w:t>If identified as a need, develop incentives to effectively solicit new business opportunities to Concord.</w:t>
      </w:r>
    </w:p>
    <w:p w:rsidR="001146F4" w:rsidRPr="00D82C8F" w:rsidRDefault="001146F4" w:rsidP="00466D89">
      <w:pPr>
        <w:jc w:val="both"/>
        <w:rPr>
          <w:rFonts w:ascii="Arial" w:hAnsi="Arial"/>
        </w:rPr>
      </w:pPr>
    </w:p>
    <w:p w:rsidR="00466D89" w:rsidRPr="00D82C8F" w:rsidRDefault="001146F4" w:rsidP="00466D89">
      <w:pPr>
        <w:jc w:val="both"/>
        <w:rPr>
          <w:rFonts w:ascii="Arial" w:hAnsi="Arial"/>
        </w:rPr>
      </w:pPr>
      <w:r w:rsidRPr="00D82C8F">
        <w:rPr>
          <w:rFonts w:ascii="Arial" w:hAnsi="Arial"/>
        </w:rPr>
        <w:t>Write detailed reports of all findings, conclusions, and recommendations based on a thorough analysis and interpretation of data for presentation to others.</w:t>
      </w:r>
    </w:p>
    <w:p w:rsidR="001146F4" w:rsidRPr="00D82C8F" w:rsidRDefault="001146F4" w:rsidP="00466D89">
      <w:pPr>
        <w:jc w:val="both"/>
        <w:rPr>
          <w:rFonts w:ascii="Arial" w:hAnsi="Arial"/>
        </w:rPr>
      </w:pPr>
    </w:p>
    <w:p w:rsidR="003B50BE" w:rsidRPr="00D82C8F" w:rsidRDefault="005020DB">
      <w:pPr>
        <w:jc w:val="both"/>
        <w:rPr>
          <w:rFonts w:ascii="Arial" w:hAnsi="Arial"/>
        </w:rPr>
      </w:pPr>
      <w:r w:rsidRPr="00D82C8F">
        <w:rPr>
          <w:rFonts w:ascii="Arial" w:hAnsi="Arial"/>
        </w:rPr>
        <w:t xml:space="preserve">Assist </w:t>
      </w:r>
      <w:r w:rsidR="00D82C8F" w:rsidRPr="00D82C8F">
        <w:rPr>
          <w:rFonts w:ascii="Arial" w:hAnsi="Arial"/>
        </w:rPr>
        <w:t>other departments</w:t>
      </w:r>
      <w:r w:rsidRPr="00D82C8F">
        <w:rPr>
          <w:rFonts w:ascii="Arial" w:hAnsi="Arial"/>
        </w:rPr>
        <w:t xml:space="preserve"> and the City Manager to develop, analyze, and forecast key economic indicators.  </w:t>
      </w:r>
    </w:p>
    <w:p w:rsidR="003B50BE" w:rsidRPr="00D82C8F" w:rsidRDefault="003B50BE">
      <w:pPr>
        <w:jc w:val="both"/>
        <w:rPr>
          <w:rFonts w:ascii="Arial" w:hAnsi="Arial"/>
        </w:rPr>
      </w:pPr>
    </w:p>
    <w:p w:rsidR="003B50BE" w:rsidRPr="00D82C8F" w:rsidRDefault="005020DB">
      <w:pPr>
        <w:jc w:val="both"/>
        <w:rPr>
          <w:rFonts w:ascii="Arial" w:hAnsi="Arial"/>
        </w:rPr>
      </w:pPr>
      <w:r w:rsidRPr="00D82C8F">
        <w:rPr>
          <w:rFonts w:ascii="Arial" w:hAnsi="Arial"/>
        </w:rPr>
        <w:t>Analyze proposed legislation affecting economic development.</w:t>
      </w:r>
    </w:p>
    <w:p w:rsidR="003B50BE" w:rsidRPr="00D82C8F" w:rsidRDefault="003B50BE">
      <w:pPr>
        <w:jc w:val="both"/>
        <w:rPr>
          <w:rFonts w:ascii="Arial" w:hAnsi="Arial"/>
        </w:rPr>
      </w:pPr>
    </w:p>
    <w:p w:rsidR="003B50BE" w:rsidRPr="00D82C8F" w:rsidRDefault="005020DB">
      <w:pPr>
        <w:jc w:val="both"/>
        <w:rPr>
          <w:rFonts w:ascii="Arial" w:hAnsi="Arial"/>
        </w:rPr>
      </w:pPr>
      <w:r w:rsidRPr="00D82C8F">
        <w:rPr>
          <w:rFonts w:ascii="Arial" w:hAnsi="Arial"/>
        </w:rPr>
        <w:t>Prepare annual budget, monitor expenses and assure compliance with the City’s fiscal policies.</w:t>
      </w:r>
    </w:p>
    <w:p w:rsidR="003B50BE" w:rsidRPr="00D82C8F" w:rsidRDefault="003B50BE">
      <w:pPr>
        <w:jc w:val="both"/>
        <w:rPr>
          <w:rFonts w:ascii="Arial" w:hAnsi="Arial"/>
        </w:rPr>
      </w:pPr>
    </w:p>
    <w:p w:rsidR="003B50BE" w:rsidRPr="00D82C8F" w:rsidRDefault="005020DB">
      <w:pPr>
        <w:jc w:val="both"/>
        <w:rPr>
          <w:rFonts w:ascii="Arial" w:hAnsi="Arial"/>
        </w:rPr>
      </w:pPr>
      <w:r w:rsidRPr="00D82C8F">
        <w:rPr>
          <w:rFonts w:ascii="Arial" w:hAnsi="Arial"/>
        </w:rPr>
        <w:t xml:space="preserve">Respond to related inquiries on a daily basis.    </w:t>
      </w:r>
    </w:p>
    <w:p w:rsidR="003B50BE" w:rsidRPr="00D82C8F" w:rsidRDefault="003B50BE">
      <w:pPr>
        <w:jc w:val="both"/>
        <w:rPr>
          <w:rFonts w:ascii="Arial" w:hAnsi="Arial"/>
        </w:rPr>
      </w:pPr>
    </w:p>
    <w:p w:rsidR="003B50BE" w:rsidRPr="00D82C8F" w:rsidRDefault="005020DB">
      <w:pPr>
        <w:jc w:val="both"/>
        <w:rPr>
          <w:rFonts w:ascii="Arial" w:hAnsi="Arial"/>
        </w:rPr>
      </w:pPr>
      <w:r w:rsidRPr="00D82C8F">
        <w:rPr>
          <w:rFonts w:ascii="Arial" w:hAnsi="Arial"/>
        </w:rPr>
        <w:t>Perform other related duties as assigned.</w:t>
      </w:r>
    </w:p>
    <w:p w:rsidR="003B50BE" w:rsidRDefault="003B50BE">
      <w:pPr>
        <w:jc w:val="both"/>
        <w:rPr>
          <w:rFonts w:ascii="Arial" w:hAnsi="Arial"/>
        </w:rPr>
      </w:pPr>
    </w:p>
    <w:p w:rsidR="003B50BE" w:rsidRDefault="005020DB">
      <w:pPr>
        <w:jc w:val="both"/>
        <w:rPr>
          <w:rFonts w:ascii="Arial" w:hAnsi="Arial"/>
        </w:rPr>
      </w:pPr>
      <w:r>
        <w:rPr>
          <w:rFonts w:ascii="Arial" w:hAnsi="Arial"/>
          <w:b/>
          <w:u w:val="single"/>
        </w:rPr>
        <w:t>MATERIAL AND EQUIPMENT USED</w:t>
      </w:r>
      <w:r>
        <w:rPr>
          <w:rFonts w:ascii="Arial" w:hAnsi="Arial"/>
          <w:b/>
        </w:rPr>
        <w:t>:</w:t>
      </w:r>
    </w:p>
    <w:p w:rsidR="003B50BE" w:rsidRDefault="003B50BE">
      <w:pPr>
        <w:jc w:val="both"/>
        <w:rPr>
          <w:rFonts w:ascii="Arial" w:hAnsi="Arial"/>
        </w:rPr>
      </w:pPr>
    </w:p>
    <w:p w:rsidR="003B50BE" w:rsidRDefault="005020DB">
      <w:pPr>
        <w:jc w:val="both"/>
        <w:rPr>
          <w:rFonts w:ascii="Arial" w:hAnsi="Arial"/>
        </w:rPr>
      </w:pPr>
      <w:r>
        <w:rPr>
          <w:rFonts w:ascii="Arial" w:hAnsi="Arial"/>
        </w:rPr>
        <w:t>Computer</w:t>
      </w:r>
      <w:r>
        <w:rPr>
          <w:rFonts w:ascii="Arial" w:hAnsi="Arial"/>
        </w:rPr>
        <w:tab/>
        <w:t>General Office Equipment</w:t>
      </w:r>
    </w:p>
    <w:p w:rsidR="003B50BE" w:rsidRDefault="003B50BE">
      <w:pPr>
        <w:jc w:val="both"/>
        <w:rPr>
          <w:rFonts w:ascii="Arial" w:hAnsi="Arial"/>
        </w:rPr>
      </w:pPr>
    </w:p>
    <w:p w:rsidR="003B50BE" w:rsidRDefault="005020DB">
      <w:pPr>
        <w:jc w:val="both"/>
        <w:rPr>
          <w:rFonts w:ascii="Arial" w:hAnsi="Arial"/>
          <w:b/>
        </w:rPr>
      </w:pPr>
      <w:r>
        <w:rPr>
          <w:rFonts w:ascii="Arial" w:hAnsi="Arial"/>
          <w:b/>
          <w:u w:val="single"/>
        </w:rPr>
        <w:t>MINIMUM QUALIFICATIONS REQUIRED</w:t>
      </w:r>
      <w:r>
        <w:rPr>
          <w:rFonts w:ascii="Arial" w:hAnsi="Arial"/>
          <w:b/>
        </w:rPr>
        <w:t>:</w:t>
      </w:r>
    </w:p>
    <w:p w:rsidR="003B50BE" w:rsidRDefault="005020DB">
      <w:pPr>
        <w:jc w:val="both"/>
        <w:rPr>
          <w:rFonts w:ascii="Arial" w:hAnsi="Arial"/>
        </w:rPr>
      </w:pPr>
      <w:r>
        <w:rPr>
          <w:rFonts w:ascii="Arial" w:hAnsi="Arial"/>
          <w:b/>
        </w:rPr>
        <w:t>Education and Experience:</w:t>
      </w:r>
    </w:p>
    <w:p w:rsidR="003B50BE" w:rsidRDefault="003B50BE">
      <w:pPr>
        <w:jc w:val="both"/>
        <w:rPr>
          <w:rFonts w:ascii="Arial" w:hAnsi="Arial"/>
        </w:rPr>
      </w:pPr>
    </w:p>
    <w:p w:rsidR="003B50BE" w:rsidRDefault="005020DB">
      <w:pPr>
        <w:jc w:val="both"/>
        <w:rPr>
          <w:rFonts w:ascii="Arial" w:hAnsi="Arial"/>
        </w:rPr>
      </w:pPr>
      <w:r>
        <w:rPr>
          <w:rFonts w:ascii="Arial" w:hAnsi="Arial"/>
        </w:rPr>
        <w:t xml:space="preserve">Bachelor's degree (Master’s degree preferred) from a four-year college or university with major course work in economics, statistics, </w:t>
      </w:r>
      <w:r w:rsidR="007E3013">
        <w:rPr>
          <w:rFonts w:ascii="Arial" w:hAnsi="Arial"/>
        </w:rPr>
        <w:t xml:space="preserve">marketing, </w:t>
      </w:r>
      <w:r>
        <w:rPr>
          <w:rFonts w:ascii="Arial" w:hAnsi="Arial"/>
        </w:rPr>
        <w:t xml:space="preserve">business or public administration, or closely related field; and five years progressively responsible experience </w:t>
      </w:r>
      <w:r w:rsidR="007E3013">
        <w:rPr>
          <w:rFonts w:ascii="Arial" w:hAnsi="Arial"/>
        </w:rPr>
        <w:t>in municipal/county/state or non-profit economic development or as a high performing executive wor</w:t>
      </w:r>
      <w:r w:rsidR="002458BB">
        <w:rPr>
          <w:rFonts w:ascii="Arial" w:hAnsi="Arial"/>
        </w:rPr>
        <w:t>king directly in business development</w:t>
      </w:r>
      <w:r>
        <w:rPr>
          <w:rFonts w:ascii="Arial" w:hAnsi="Arial"/>
        </w:rPr>
        <w:t>; or any combination of education, training and experience which provides the required knowledge, skills and abilities required for the job.</w:t>
      </w:r>
    </w:p>
    <w:p w:rsidR="003B50BE" w:rsidRDefault="003B50BE">
      <w:pPr>
        <w:jc w:val="both"/>
        <w:rPr>
          <w:rFonts w:ascii="Arial" w:hAnsi="Arial"/>
        </w:rPr>
      </w:pPr>
    </w:p>
    <w:p w:rsidR="003B50BE" w:rsidRDefault="005020DB">
      <w:pPr>
        <w:jc w:val="both"/>
        <w:rPr>
          <w:rFonts w:ascii="Arial" w:hAnsi="Arial"/>
        </w:rPr>
      </w:pPr>
      <w:r>
        <w:rPr>
          <w:rFonts w:ascii="Arial" w:hAnsi="Arial"/>
          <w:b/>
        </w:rPr>
        <w:t>Licenses and Certifications:</w:t>
      </w:r>
    </w:p>
    <w:p w:rsidR="003B50BE" w:rsidRDefault="003B50BE">
      <w:pPr>
        <w:jc w:val="both"/>
        <w:rPr>
          <w:rFonts w:ascii="Arial" w:hAnsi="Arial"/>
        </w:rPr>
      </w:pPr>
    </w:p>
    <w:p w:rsidR="003B50BE" w:rsidRPr="00466D89" w:rsidRDefault="005020DB">
      <w:pPr>
        <w:jc w:val="both"/>
        <w:rPr>
          <w:rFonts w:ascii="Arial" w:hAnsi="Arial"/>
        </w:rPr>
      </w:pPr>
      <w:r w:rsidRPr="00466D89">
        <w:rPr>
          <w:rFonts w:ascii="Arial" w:hAnsi="Arial"/>
        </w:rPr>
        <w:t xml:space="preserve">Valid New Hampshire Drivers License </w:t>
      </w:r>
    </w:p>
    <w:p w:rsidR="003B50BE" w:rsidRPr="00466D89" w:rsidRDefault="005020DB">
      <w:pPr>
        <w:jc w:val="both"/>
        <w:rPr>
          <w:rFonts w:ascii="Arial" w:hAnsi="Arial"/>
        </w:rPr>
      </w:pPr>
      <w:r w:rsidRPr="00466D89">
        <w:rPr>
          <w:rFonts w:ascii="Arial" w:hAnsi="Arial"/>
        </w:rPr>
        <w:t>Certified Economic Developer (</w:t>
      </w:r>
      <w:r w:rsidR="007E3013">
        <w:rPr>
          <w:rFonts w:ascii="Arial" w:hAnsi="Arial"/>
        </w:rPr>
        <w:t>preferred</w:t>
      </w:r>
      <w:r w:rsidRPr="00466D89">
        <w:rPr>
          <w:rFonts w:ascii="Arial" w:hAnsi="Arial"/>
        </w:rPr>
        <w:t>).</w:t>
      </w:r>
    </w:p>
    <w:p w:rsidR="00466D89" w:rsidRPr="00466D89" w:rsidRDefault="00466D89">
      <w:pPr>
        <w:jc w:val="both"/>
        <w:rPr>
          <w:rFonts w:ascii="Arial" w:hAnsi="Arial"/>
        </w:rPr>
      </w:pPr>
      <w:r w:rsidRPr="00466D89">
        <w:rPr>
          <w:rFonts w:ascii="Arial" w:hAnsi="Arial"/>
        </w:rPr>
        <w:t>Certified Economic Development Finance Professional (</w:t>
      </w:r>
      <w:r w:rsidR="007E3013">
        <w:rPr>
          <w:rFonts w:ascii="Arial" w:hAnsi="Arial"/>
        </w:rPr>
        <w:t>preferred</w:t>
      </w:r>
      <w:r w:rsidRPr="00466D89">
        <w:rPr>
          <w:rFonts w:ascii="Arial" w:hAnsi="Arial"/>
        </w:rPr>
        <w:t>).</w:t>
      </w:r>
    </w:p>
    <w:p w:rsidR="003B50BE" w:rsidRPr="00466D89" w:rsidRDefault="005020DB">
      <w:pPr>
        <w:jc w:val="both"/>
        <w:rPr>
          <w:rFonts w:ascii="Arial" w:hAnsi="Arial"/>
        </w:rPr>
      </w:pPr>
      <w:r w:rsidRPr="00466D89">
        <w:rPr>
          <w:rFonts w:ascii="Arial" w:hAnsi="Arial"/>
        </w:rPr>
        <w:t>New Hampshire Real Estate License (</w:t>
      </w:r>
      <w:r w:rsidR="00507C43">
        <w:rPr>
          <w:rFonts w:ascii="Arial" w:hAnsi="Arial"/>
        </w:rPr>
        <w:t>preferred</w:t>
      </w:r>
      <w:r w:rsidRPr="00466D89">
        <w:rPr>
          <w:rFonts w:ascii="Arial" w:hAnsi="Arial"/>
        </w:rPr>
        <w:t>).</w:t>
      </w:r>
    </w:p>
    <w:p w:rsidR="003B50BE" w:rsidRDefault="003B50BE">
      <w:pPr>
        <w:jc w:val="both"/>
        <w:rPr>
          <w:rFonts w:ascii="Arial" w:hAnsi="Arial"/>
        </w:rPr>
      </w:pPr>
    </w:p>
    <w:p w:rsidR="003B50BE" w:rsidRDefault="005020DB">
      <w:pPr>
        <w:jc w:val="both"/>
        <w:rPr>
          <w:rFonts w:ascii="Arial" w:hAnsi="Arial"/>
          <w:b/>
        </w:rPr>
      </w:pPr>
      <w:r>
        <w:rPr>
          <w:rFonts w:ascii="Arial" w:hAnsi="Arial"/>
          <w:b/>
          <w:u w:val="single"/>
        </w:rPr>
        <w:t>KNOWLEDGE, SKILLS, AND ABILITIES</w:t>
      </w:r>
      <w:r>
        <w:rPr>
          <w:rFonts w:ascii="Arial" w:hAnsi="Arial"/>
          <w:b/>
        </w:rPr>
        <w:t>:</w:t>
      </w:r>
    </w:p>
    <w:p w:rsidR="003B50BE" w:rsidRDefault="003B50BE">
      <w:pPr>
        <w:jc w:val="both"/>
        <w:rPr>
          <w:rFonts w:ascii="Arial" w:hAnsi="Arial"/>
          <w:b/>
        </w:rPr>
      </w:pPr>
    </w:p>
    <w:p w:rsidR="003B50BE" w:rsidRDefault="005020DB">
      <w:pPr>
        <w:jc w:val="both"/>
        <w:rPr>
          <w:rFonts w:ascii="Arial" w:hAnsi="Arial"/>
          <w:b/>
        </w:rPr>
      </w:pPr>
      <w:r>
        <w:rPr>
          <w:rFonts w:ascii="Arial" w:hAnsi="Arial"/>
          <w:b/>
        </w:rPr>
        <w:t>Knowledge of:</w:t>
      </w:r>
    </w:p>
    <w:p w:rsidR="003B50BE" w:rsidRDefault="003B50BE">
      <w:pPr>
        <w:jc w:val="both"/>
        <w:rPr>
          <w:rFonts w:ascii="Arial" w:hAnsi="Arial"/>
          <w:b/>
        </w:rPr>
      </w:pPr>
    </w:p>
    <w:p w:rsidR="003B50BE" w:rsidRDefault="005020DB">
      <w:pPr>
        <w:jc w:val="both"/>
        <w:rPr>
          <w:rFonts w:ascii="Arial" w:hAnsi="Arial"/>
        </w:rPr>
      </w:pPr>
      <w:r>
        <w:rPr>
          <w:rFonts w:ascii="Arial" w:hAnsi="Arial"/>
        </w:rPr>
        <w:t>Business location decision factors and economic development issues.</w:t>
      </w:r>
    </w:p>
    <w:p w:rsidR="003B50BE" w:rsidRDefault="003B50BE">
      <w:pPr>
        <w:jc w:val="both"/>
        <w:rPr>
          <w:rFonts w:ascii="Arial" w:hAnsi="Arial"/>
        </w:rPr>
      </w:pPr>
    </w:p>
    <w:p w:rsidR="003B50BE" w:rsidRDefault="005020DB">
      <w:pPr>
        <w:jc w:val="both"/>
        <w:rPr>
          <w:rFonts w:ascii="Arial" w:hAnsi="Arial"/>
        </w:rPr>
      </w:pPr>
      <w:r>
        <w:rPr>
          <w:rFonts w:ascii="Arial" w:hAnsi="Arial"/>
        </w:rPr>
        <w:t xml:space="preserve">Relevant tax laws and other legislative issues </w:t>
      </w:r>
      <w:r w:rsidR="002458BB">
        <w:rPr>
          <w:rFonts w:ascii="Arial" w:hAnsi="Arial"/>
        </w:rPr>
        <w:t>a</w:t>
      </w:r>
      <w:r>
        <w:rPr>
          <w:rFonts w:ascii="Arial" w:hAnsi="Arial"/>
        </w:rPr>
        <w:t>ffecting business development.</w:t>
      </w:r>
    </w:p>
    <w:p w:rsidR="003B50BE" w:rsidRDefault="003B50BE">
      <w:pPr>
        <w:jc w:val="both"/>
        <w:rPr>
          <w:rFonts w:ascii="Arial" w:hAnsi="Arial"/>
        </w:rPr>
      </w:pPr>
    </w:p>
    <w:p w:rsidR="003B50BE" w:rsidRDefault="005020DB">
      <w:pPr>
        <w:jc w:val="both"/>
        <w:rPr>
          <w:rFonts w:ascii="Arial" w:hAnsi="Arial"/>
        </w:rPr>
      </w:pPr>
      <w:r>
        <w:rPr>
          <w:rFonts w:ascii="Arial" w:hAnsi="Arial"/>
        </w:rPr>
        <w:t>Principles and practices of marketing techniques.</w:t>
      </w:r>
    </w:p>
    <w:p w:rsidR="003B50BE" w:rsidRDefault="003B50BE">
      <w:pPr>
        <w:jc w:val="both"/>
        <w:rPr>
          <w:rFonts w:ascii="Arial" w:hAnsi="Arial"/>
        </w:rPr>
      </w:pPr>
    </w:p>
    <w:p w:rsidR="003B50BE" w:rsidRDefault="005020DB">
      <w:pPr>
        <w:jc w:val="both"/>
        <w:rPr>
          <w:rFonts w:ascii="Arial" w:hAnsi="Arial"/>
        </w:rPr>
      </w:pPr>
      <w:r>
        <w:rPr>
          <w:rFonts w:ascii="Arial" w:hAnsi="Arial"/>
        </w:rPr>
        <w:t>Record keeping, report preparation, filing methods and records management techniques.</w:t>
      </w:r>
    </w:p>
    <w:p w:rsidR="003B50BE" w:rsidRDefault="003B50BE">
      <w:pPr>
        <w:jc w:val="both"/>
        <w:rPr>
          <w:rFonts w:ascii="Arial" w:hAnsi="Arial"/>
        </w:rPr>
      </w:pPr>
    </w:p>
    <w:p w:rsidR="003B50BE" w:rsidRDefault="005020DB">
      <w:pPr>
        <w:jc w:val="both"/>
        <w:rPr>
          <w:rFonts w:ascii="Arial" w:hAnsi="Arial"/>
        </w:rPr>
      </w:pPr>
      <w:r>
        <w:rPr>
          <w:rFonts w:ascii="Arial" w:hAnsi="Arial"/>
        </w:rPr>
        <w:t>Correct English usage, including spelling, grammar, punctuation, and vocabulary.</w:t>
      </w:r>
    </w:p>
    <w:p w:rsidR="003B50BE" w:rsidRDefault="003B50BE">
      <w:pPr>
        <w:jc w:val="both"/>
        <w:rPr>
          <w:rFonts w:ascii="Arial" w:hAnsi="Arial"/>
        </w:rPr>
      </w:pPr>
    </w:p>
    <w:p w:rsidR="003B50BE" w:rsidRDefault="005020DB">
      <w:pPr>
        <w:jc w:val="both"/>
        <w:rPr>
          <w:rFonts w:ascii="Arial" w:hAnsi="Arial"/>
        </w:rPr>
      </w:pPr>
      <w:r>
        <w:rPr>
          <w:rFonts w:ascii="Arial" w:hAnsi="Arial"/>
        </w:rPr>
        <w:t>Basic budgetary principles and practices.</w:t>
      </w:r>
    </w:p>
    <w:p w:rsidR="003B50BE" w:rsidRDefault="003B50BE">
      <w:pPr>
        <w:jc w:val="both"/>
        <w:rPr>
          <w:rFonts w:ascii="Arial" w:hAnsi="Arial"/>
        </w:rPr>
      </w:pPr>
    </w:p>
    <w:p w:rsidR="003B50BE" w:rsidRDefault="005020DB">
      <w:pPr>
        <w:jc w:val="both"/>
        <w:rPr>
          <w:rFonts w:ascii="Arial" w:hAnsi="Arial"/>
        </w:rPr>
      </w:pPr>
      <w:r>
        <w:rPr>
          <w:rFonts w:ascii="Arial" w:hAnsi="Arial"/>
        </w:rPr>
        <w:t>Administrative principles and practices, including goal setting and program budget development and implementation.</w:t>
      </w:r>
    </w:p>
    <w:p w:rsidR="003B50BE" w:rsidRDefault="003B50BE">
      <w:pPr>
        <w:jc w:val="both"/>
        <w:rPr>
          <w:rFonts w:ascii="Arial" w:hAnsi="Arial"/>
        </w:rPr>
      </w:pPr>
    </w:p>
    <w:p w:rsidR="003B50BE" w:rsidRDefault="005020DB">
      <w:pPr>
        <w:jc w:val="both"/>
        <w:rPr>
          <w:rFonts w:ascii="Arial" w:hAnsi="Arial"/>
        </w:rPr>
      </w:pPr>
      <w:r>
        <w:rPr>
          <w:rFonts w:ascii="Arial" w:hAnsi="Arial"/>
        </w:rPr>
        <w:t>Methods and techniques of research, statistical analysis and report presentation.</w:t>
      </w:r>
    </w:p>
    <w:p w:rsidR="003B50BE" w:rsidRDefault="003B50BE">
      <w:pPr>
        <w:jc w:val="both"/>
        <w:rPr>
          <w:rFonts w:ascii="Arial" w:hAnsi="Arial"/>
        </w:rPr>
      </w:pPr>
    </w:p>
    <w:p w:rsidR="003B50BE" w:rsidRDefault="005020DB">
      <w:pPr>
        <w:jc w:val="both"/>
        <w:rPr>
          <w:rFonts w:ascii="Arial" w:hAnsi="Arial"/>
        </w:rPr>
      </w:pPr>
      <w:r>
        <w:rPr>
          <w:rFonts w:ascii="Arial" w:hAnsi="Arial"/>
        </w:rPr>
        <w:t>Computer applications related to the work.</w:t>
      </w:r>
    </w:p>
    <w:p w:rsidR="005E65AD" w:rsidRPr="005E65AD" w:rsidRDefault="005E65AD" w:rsidP="005E65AD">
      <w:pPr>
        <w:spacing w:before="100" w:beforeAutospacing="1" w:after="100" w:afterAutospacing="1"/>
        <w:rPr>
          <w:rFonts w:ascii="Arial" w:hAnsi="Arial" w:cs="Arial"/>
        </w:rPr>
      </w:pPr>
      <w:r w:rsidRPr="005E65AD">
        <w:rPr>
          <w:rFonts w:ascii="Arial" w:hAnsi="Arial" w:cs="Arial"/>
        </w:rPr>
        <w:t>Economic development programs;</w:t>
      </w:r>
    </w:p>
    <w:p w:rsidR="00D82C8F" w:rsidRDefault="00D82C8F" w:rsidP="005E65AD">
      <w:pPr>
        <w:spacing w:before="100" w:beforeAutospacing="1" w:after="100" w:afterAutospacing="1"/>
        <w:rPr>
          <w:rFonts w:ascii="Arial" w:hAnsi="Arial" w:cs="Arial"/>
        </w:rPr>
      </w:pPr>
    </w:p>
    <w:p w:rsidR="005E65AD" w:rsidRPr="005E65AD" w:rsidRDefault="005E65AD" w:rsidP="005E65AD">
      <w:pPr>
        <w:spacing w:before="100" w:beforeAutospacing="1" w:after="100" w:afterAutospacing="1"/>
        <w:rPr>
          <w:rFonts w:ascii="Arial" w:hAnsi="Arial" w:cs="Arial"/>
        </w:rPr>
      </w:pPr>
      <w:r w:rsidRPr="005E65AD">
        <w:rPr>
          <w:rFonts w:ascii="Arial" w:hAnsi="Arial" w:cs="Arial"/>
        </w:rPr>
        <w:t>Urban planning principles and practices;</w:t>
      </w:r>
    </w:p>
    <w:p w:rsidR="005E65AD" w:rsidRPr="005E65AD" w:rsidRDefault="005E65AD" w:rsidP="005E65AD">
      <w:pPr>
        <w:spacing w:before="100" w:beforeAutospacing="1" w:after="100" w:afterAutospacing="1"/>
        <w:rPr>
          <w:rFonts w:ascii="Arial" w:hAnsi="Arial" w:cs="Arial"/>
        </w:rPr>
      </w:pPr>
      <w:r w:rsidRPr="005E65AD">
        <w:rPr>
          <w:rFonts w:ascii="Arial" w:hAnsi="Arial" w:cs="Arial"/>
        </w:rPr>
        <w:t>Real estate services and transactions;</w:t>
      </w:r>
    </w:p>
    <w:p w:rsidR="005E65AD" w:rsidRPr="005E65AD" w:rsidRDefault="005E65AD" w:rsidP="005E65AD">
      <w:pPr>
        <w:spacing w:before="100" w:beforeAutospacing="1" w:after="100" w:afterAutospacing="1"/>
        <w:rPr>
          <w:rFonts w:ascii="Arial" w:hAnsi="Arial" w:cs="Arial"/>
        </w:rPr>
      </w:pPr>
      <w:r w:rsidRPr="005E65AD">
        <w:rPr>
          <w:rFonts w:ascii="Arial" w:hAnsi="Arial" w:cs="Arial"/>
        </w:rPr>
        <w:t>Code enforcement practices and procedures;</w:t>
      </w:r>
    </w:p>
    <w:p w:rsidR="005E65AD" w:rsidRPr="005E65AD" w:rsidRDefault="005E65AD" w:rsidP="005E65AD">
      <w:pPr>
        <w:spacing w:before="100" w:beforeAutospacing="1" w:after="100" w:afterAutospacing="1"/>
        <w:rPr>
          <w:rFonts w:ascii="Arial" w:hAnsi="Arial" w:cs="Arial"/>
        </w:rPr>
      </w:pPr>
      <w:r w:rsidRPr="005E65AD">
        <w:rPr>
          <w:rFonts w:ascii="Arial" w:hAnsi="Arial" w:cs="Arial"/>
        </w:rPr>
        <w:t>City ordinances and zoning codes;</w:t>
      </w:r>
    </w:p>
    <w:p w:rsidR="005E65AD" w:rsidRPr="005E65AD" w:rsidRDefault="005E65AD" w:rsidP="005E65AD">
      <w:pPr>
        <w:spacing w:before="100" w:beforeAutospacing="1" w:after="100" w:afterAutospacing="1"/>
        <w:rPr>
          <w:rFonts w:ascii="Arial" w:hAnsi="Arial" w:cs="Arial"/>
        </w:rPr>
      </w:pPr>
      <w:r w:rsidRPr="005E65AD">
        <w:rPr>
          <w:rFonts w:ascii="Arial" w:hAnsi="Arial" w:cs="Arial"/>
        </w:rPr>
        <w:t>Community Development principles and procedures;</w:t>
      </w:r>
    </w:p>
    <w:p w:rsidR="005E65AD" w:rsidRPr="005E65AD" w:rsidRDefault="005E65AD" w:rsidP="005E65AD">
      <w:pPr>
        <w:spacing w:before="100" w:beforeAutospacing="1" w:after="100" w:afterAutospacing="1"/>
        <w:rPr>
          <w:rFonts w:ascii="Arial" w:hAnsi="Arial" w:cs="Arial"/>
        </w:rPr>
      </w:pPr>
      <w:r w:rsidRPr="005E65AD">
        <w:rPr>
          <w:rFonts w:ascii="Arial" w:hAnsi="Arial" w:cs="Arial"/>
        </w:rPr>
        <w:t>State and federal business assistance programs;</w:t>
      </w:r>
    </w:p>
    <w:p w:rsidR="005E65AD" w:rsidRPr="005E65AD" w:rsidRDefault="005E65AD" w:rsidP="005E65AD">
      <w:pPr>
        <w:spacing w:before="100" w:beforeAutospacing="1" w:after="100" w:afterAutospacing="1"/>
        <w:rPr>
          <w:rFonts w:ascii="Arial" w:hAnsi="Arial" w:cs="Arial"/>
        </w:rPr>
      </w:pPr>
      <w:r w:rsidRPr="005E65AD">
        <w:rPr>
          <w:rFonts w:ascii="Arial" w:hAnsi="Arial" w:cs="Arial"/>
        </w:rPr>
        <w:t>Business plan and credit analysis, financial packaging and commercial lending.</w:t>
      </w:r>
    </w:p>
    <w:p w:rsidR="005E65AD" w:rsidRPr="005E65AD" w:rsidRDefault="005E65AD" w:rsidP="005E65AD">
      <w:pPr>
        <w:spacing w:before="100" w:beforeAutospacing="1" w:after="100" w:afterAutospacing="1"/>
        <w:rPr>
          <w:rFonts w:ascii="Arial" w:hAnsi="Arial" w:cs="Arial"/>
        </w:rPr>
      </w:pPr>
      <w:r w:rsidRPr="005E65AD">
        <w:rPr>
          <w:rFonts w:ascii="Arial" w:hAnsi="Arial" w:cs="Arial"/>
        </w:rPr>
        <w:t>Economic recovery strategies;</w:t>
      </w:r>
    </w:p>
    <w:p w:rsidR="005E65AD" w:rsidRPr="005E65AD" w:rsidRDefault="005E65AD" w:rsidP="005E65AD">
      <w:pPr>
        <w:spacing w:before="100" w:beforeAutospacing="1" w:after="100" w:afterAutospacing="1"/>
        <w:rPr>
          <w:rFonts w:ascii="Arial" w:hAnsi="Arial" w:cs="Arial"/>
        </w:rPr>
      </w:pPr>
      <w:r w:rsidRPr="005E65AD">
        <w:rPr>
          <w:rFonts w:ascii="Arial" w:hAnsi="Arial" w:cs="Arial"/>
        </w:rPr>
        <w:t>Economic development finance, redevelopment, and emerging economic development trends;</w:t>
      </w:r>
    </w:p>
    <w:p w:rsidR="003B50BE" w:rsidRDefault="003B50BE">
      <w:pPr>
        <w:jc w:val="both"/>
        <w:rPr>
          <w:rFonts w:ascii="Arial" w:hAnsi="Arial"/>
          <w:b/>
        </w:rPr>
      </w:pPr>
    </w:p>
    <w:p w:rsidR="003B50BE" w:rsidRDefault="005020DB">
      <w:pPr>
        <w:jc w:val="both"/>
        <w:rPr>
          <w:rFonts w:ascii="Arial" w:hAnsi="Arial"/>
          <w:b/>
        </w:rPr>
      </w:pPr>
      <w:r>
        <w:rPr>
          <w:rFonts w:ascii="Arial" w:hAnsi="Arial"/>
          <w:b/>
        </w:rPr>
        <w:t>Skill In:</w:t>
      </w:r>
    </w:p>
    <w:p w:rsidR="003B50BE" w:rsidRDefault="003B50BE">
      <w:pPr>
        <w:jc w:val="both"/>
        <w:rPr>
          <w:rFonts w:ascii="Arial" w:hAnsi="Arial"/>
        </w:rPr>
      </w:pPr>
    </w:p>
    <w:p w:rsidR="005E65AD" w:rsidRDefault="005E65AD" w:rsidP="005E65AD">
      <w:pPr>
        <w:pStyle w:val="NormalWeb"/>
        <w:rPr>
          <w:rFonts w:ascii="Arial" w:hAnsi="Arial" w:cs="Arial"/>
          <w:sz w:val="20"/>
          <w:szCs w:val="20"/>
        </w:rPr>
      </w:pPr>
      <w:r>
        <w:rPr>
          <w:rFonts w:ascii="Arial" w:hAnsi="Arial" w:cs="Arial"/>
          <w:sz w:val="20"/>
          <w:szCs w:val="20"/>
        </w:rPr>
        <w:t>Managing and efficiently delivering multiple and often complex projects, as well as, be creative, analytically and technically competent in government services.</w:t>
      </w:r>
    </w:p>
    <w:p w:rsidR="005E65AD" w:rsidRDefault="005E65AD" w:rsidP="005E65AD">
      <w:pPr>
        <w:pStyle w:val="NormalWeb"/>
        <w:rPr>
          <w:rFonts w:ascii="Arial" w:hAnsi="Arial" w:cs="Arial"/>
          <w:sz w:val="20"/>
          <w:szCs w:val="20"/>
        </w:rPr>
      </w:pPr>
      <w:r>
        <w:rPr>
          <w:rFonts w:ascii="Arial" w:hAnsi="Arial" w:cs="Arial"/>
          <w:sz w:val="20"/>
          <w:szCs w:val="20"/>
        </w:rPr>
        <w:t>Ability to use an accessible, positive and collaborative management style, with an ability to establish credibility with the public and business community.</w:t>
      </w:r>
    </w:p>
    <w:p w:rsidR="005E65AD" w:rsidRDefault="005E65AD" w:rsidP="005E65AD">
      <w:pPr>
        <w:pStyle w:val="NormalWeb"/>
        <w:rPr>
          <w:rFonts w:ascii="Arial" w:hAnsi="Arial" w:cs="Arial"/>
          <w:sz w:val="20"/>
          <w:szCs w:val="20"/>
        </w:rPr>
      </w:pPr>
      <w:r>
        <w:rPr>
          <w:rFonts w:ascii="Arial" w:hAnsi="Arial" w:cs="Arial"/>
          <w:sz w:val="20"/>
          <w:szCs w:val="20"/>
        </w:rPr>
        <w:t>Strategic thinking and strong communication, customer service and management skills; strong analytical skills necessary to define problems, collect data, establish facts and draw valid conclusions.</w:t>
      </w:r>
    </w:p>
    <w:p w:rsidR="005E65AD" w:rsidRDefault="005271D8" w:rsidP="005E65AD">
      <w:pPr>
        <w:pStyle w:val="NormalWeb"/>
        <w:rPr>
          <w:rFonts w:ascii="Arial" w:hAnsi="Arial" w:cs="Arial"/>
          <w:sz w:val="20"/>
          <w:szCs w:val="20"/>
        </w:rPr>
      </w:pPr>
      <w:r>
        <w:rPr>
          <w:rFonts w:ascii="Arial" w:hAnsi="Arial" w:cs="Arial"/>
          <w:sz w:val="20"/>
          <w:szCs w:val="20"/>
        </w:rPr>
        <w:t>Working</w:t>
      </w:r>
      <w:r w:rsidR="005E65AD">
        <w:rPr>
          <w:rFonts w:ascii="Arial" w:hAnsi="Arial" w:cs="Arial"/>
          <w:sz w:val="20"/>
          <w:szCs w:val="20"/>
        </w:rPr>
        <w:t xml:space="preserve"> with elected and appointed officials, the public and community, and have an ability to present economic development and related data in a clear and understandable manner.</w:t>
      </w:r>
    </w:p>
    <w:p w:rsidR="003B50BE" w:rsidRDefault="005020DB">
      <w:pPr>
        <w:jc w:val="both"/>
        <w:rPr>
          <w:rFonts w:ascii="Arial" w:hAnsi="Arial"/>
        </w:rPr>
      </w:pPr>
      <w:r>
        <w:rPr>
          <w:rFonts w:ascii="Arial" w:hAnsi="Arial"/>
        </w:rPr>
        <w:t>Using tact, discretion, initiative and independent judgment within established guidelines.</w:t>
      </w:r>
    </w:p>
    <w:p w:rsidR="003B50BE" w:rsidRDefault="003B50BE">
      <w:pPr>
        <w:jc w:val="both"/>
        <w:rPr>
          <w:rFonts w:ascii="Arial" w:hAnsi="Arial"/>
        </w:rPr>
      </w:pPr>
    </w:p>
    <w:p w:rsidR="003B50BE" w:rsidRDefault="005020DB">
      <w:pPr>
        <w:jc w:val="both"/>
        <w:rPr>
          <w:rFonts w:ascii="Arial" w:hAnsi="Arial"/>
        </w:rPr>
      </w:pPr>
      <w:r>
        <w:rPr>
          <w:rFonts w:ascii="Arial" w:hAnsi="Arial"/>
        </w:rPr>
        <w:t>Organizing work, setting priorities, meeting critical deadlines, and following up assignments with a minimum of direction.</w:t>
      </w:r>
    </w:p>
    <w:p w:rsidR="003B50BE" w:rsidRDefault="003B50BE">
      <w:pPr>
        <w:jc w:val="both"/>
        <w:rPr>
          <w:rFonts w:ascii="Arial" w:hAnsi="Arial"/>
        </w:rPr>
      </w:pPr>
    </w:p>
    <w:p w:rsidR="003B50BE" w:rsidRDefault="005020DB">
      <w:pPr>
        <w:jc w:val="both"/>
        <w:rPr>
          <w:rFonts w:ascii="Arial" w:hAnsi="Arial"/>
        </w:rPr>
      </w:pPr>
      <w:r>
        <w:rPr>
          <w:rFonts w:ascii="Arial" w:hAnsi="Arial"/>
        </w:rPr>
        <w:t>Researching, compiling, and summarizing a variety of informational and statistical data and materials.</w:t>
      </w:r>
    </w:p>
    <w:p w:rsidR="003B50BE" w:rsidRDefault="003B50BE">
      <w:pPr>
        <w:jc w:val="both"/>
        <w:rPr>
          <w:rFonts w:ascii="Arial" w:hAnsi="Arial"/>
        </w:rPr>
      </w:pPr>
    </w:p>
    <w:p w:rsidR="003B50BE" w:rsidRDefault="005020DB">
      <w:pPr>
        <w:jc w:val="both"/>
        <w:rPr>
          <w:rFonts w:ascii="Arial" w:hAnsi="Arial"/>
        </w:rPr>
      </w:pPr>
      <w:r>
        <w:rPr>
          <w:rFonts w:ascii="Arial" w:hAnsi="Arial"/>
        </w:rPr>
        <w:t xml:space="preserve">Applying logical thinking to solve problems or accomplish tasks; to understand, interpret and communicate complicated policies, procedures and protocols. </w:t>
      </w:r>
    </w:p>
    <w:p w:rsidR="003B50BE" w:rsidRDefault="003B50BE">
      <w:pPr>
        <w:jc w:val="both"/>
        <w:rPr>
          <w:rFonts w:ascii="Arial" w:hAnsi="Arial"/>
        </w:rPr>
      </w:pPr>
    </w:p>
    <w:p w:rsidR="003B50BE" w:rsidRDefault="005020DB">
      <w:pPr>
        <w:jc w:val="both"/>
        <w:rPr>
          <w:rFonts w:ascii="Arial" w:hAnsi="Arial"/>
        </w:rPr>
      </w:pPr>
      <w:r>
        <w:rPr>
          <w:rFonts w:ascii="Arial" w:hAnsi="Arial"/>
        </w:rPr>
        <w:t>Accurately proofreading copy with accompanying knowledge of grammar, punctuation and spelling.</w:t>
      </w:r>
    </w:p>
    <w:p w:rsidR="003B50BE" w:rsidRDefault="003B50BE">
      <w:pPr>
        <w:jc w:val="both"/>
        <w:rPr>
          <w:rFonts w:ascii="Arial" w:hAnsi="Arial"/>
        </w:rPr>
      </w:pPr>
    </w:p>
    <w:p w:rsidR="003B50BE" w:rsidRDefault="005020DB">
      <w:pPr>
        <w:jc w:val="both"/>
        <w:rPr>
          <w:rFonts w:ascii="Arial" w:hAnsi="Arial"/>
        </w:rPr>
      </w:pPr>
      <w:r>
        <w:rPr>
          <w:rFonts w:ascii="Arial" w:hAnsi="Arial"/>
        </w:rPr>
        <w:t>Communicating clearly and effectively, orally and in writing.</w:t>
      </w:r>
    </w:p>
    <w:p w:rsidR="003B50BE" w:rsidRDefault="003B50BE">
      <w:pPr>
        <w:jc w:val="both"/>
        <w:rPr>
          <w:rFonts w:ascii="Arial" w:hAnsi="Arial"/>
        </w:rPr>
      </w:pPr>
    </w:p>
    <w:p w:rsidR="00D82C8F" w:rsidRDefault="00D82C8F">
      <w:pPr>
        <w:jc w:val="both"/>
        <w:rPr>
          <w:rFonts w:ascii="Arial" w:hAnsi="Arial"/>
          <w:b/>
        </w:rPr>
      </w:pPr>
    </w:p>
    <w:p w:rsidR="00D82C8F" w:rsidRDefault="00D82C8F">
      <w:pPr>
        <w:jc w:val="both"/>
        <w:rPr>
          <w:rFonts w:ascii="Arial" w:hAnsi="Arial"/>
          <w:b/>
        </w:rPr>
      </w:pPr>
    </w:p>
    <w:p w:rsidR="00D82C8F" w:rsidRDefault="00D82C8F">
      <w:pPr>
        <w:jc w:val="both"/>
        <w:rPr>
          <w:rFonts w:ascii="Arial" w:hAnsi="Arial"/>
          <w:b/>
        </w:rPr>
      </w:pPr>
    </w:p>
    <w:p w:rsidR="00D82C8F" w:rsidRDefault="00D82C8F">
      <w:pPr>
        <w:jc w:val="both"/>
        <w:rPr>
          <w:rFonts w:ascii="Arial" w:hAnsi="Arial"/>
          <w:b/>
        </w:rPr>
      </w:pPr>
    </w:p>
    <w:p w:rsidR="00D82C8F" w:rsidRDefault="00D82C8F">
      <w:pPr>
        <w:jc w:val="both"/>
        <w:rPr>
          <w:rFonts w:ascii="Arial" w:hAnsi="Arial"/>
          <w:b/>
        </w:rPr>
      </w:pPr>
    </w:p>
    <w:p w:rsidR="00D82C8F" w:rsidRDefault="00D82C8F">
      <w:pPr>
        <w:jc w:val="both"/>
        <w:rPr>
          <w:rFonts w:ascii="Arial" w:hAnsi="Arial"/>
          <w:b/>
        </w:rPr>
      </w:pPr>
    </w:p>
    <w:p w:rsidR="00D82C8F" w:rsidRDefault="00D82C8F">
      <w:pPr>
        <w:jc w:val="both"/>
        <w:rPr>
          <w:rFonts w:ascii="Arial" w:hAnsi="Arial"/>
          <w:b/>
        </w:rPr>
      </w:pPr>
    </w:p>
    <w:p w:rsidR="00D82C8F" w:rsidRDefault="00D82C8F">
      <w:pPr>
        <w:jc w:val="both"/>
        <w:rPr>
          <w:rFonts w:ascii="Arial" w:hAnsi="Arial"/>
          <w:b/>
        </w:rPr>
      </w:pPr>
    </w:p>
    <w:p w:rsidR="003B50BE" w:rsidRDefault="005020DB">
      <w:pPr>
        <w:jc w:val="both"/>
        <w:rPr>
          <w:rFonts w:ascii="Arial" w:hAnsi="Arial"/>
          <w:b/>
        </w:rPr>
      </w:pPr>
      <w:r>
        <w:rPr>
          <w:rFonts w:ascii="Arial" w:hAnsi="Arial"/>
          <w:b/>
        </w:rPr>
        <w:t>Mental and Physical Abilities to:</w:t>
      </w:r>
    </w:p>
    <w:p w:rsidR="007E3013" w:rsidRDefault="007E3013">
      <w:pPr>
        <w:jc w:val="both"/>
        <w:rPr>
          <w:rFonts w:ascii="Arial" w:hAnsi="Arial"/>
          <w:b/>
        </w:rPr>
      </w:pPr>
    </w:p>
    <w:p w:rsidR="007E3013" w:rsidRPr="00D82C8F" w:rsidRDefault="007E3013">
      <w:pPr>
        <w:jc w:val="both"/>
        <w:rPr>
          <w:rFonts w:ascii="Arial" w:hAnsi="Arial"/>
        </w:rPr>
      </w:pPr>
      <w:r w:rsidRPr="00D82C8F">
        <w:rPr>
          <w:rFonts w:ascii="Arial" w:hAnsi="Arial"/>
        </w:rPr>
        <w:t xml:space="preserve">Travel extensively </w:t>
      </w:r>
    </w:p>
    <w:p w:rsidR="003B50BE" w:rsidRDefault="003B50BE">
      <w:pPr>
        <w:jc w:val="both"/>
        <w:rPr>
          <w:rFonts w:ascii="Arial" w:hAnsi="Arial"/>
        </w:rPr>
      </w:pPr>
    </w:p>
    <w:p w:rsidR="003B50BE" w:rsidRDefault="005020DB">
      <w:pPr>
        <w:jc w:val="both"/>
        <w:rPr>
          <w:rFonts w:ascii="Arial" w:hAnsi="Arial"/>
        </w:rPr>
      </w:pPr>
      <w:r>
        <w:rPr>
          <w:rFonts w:ascii="Arial" w:hAnsi="Arial"/>
        </w:rPr>
        <w:t>Set up quantitative analysis programs.</w:t>
      </w:r>
    </w:p>
    <w:p w:rsidR="003B50BE" w:rsidRDefault="003B50BE">
      <w:pPr>
        <w:jc w:val="both"/>
        <w:rPr>
          <w:rFonts w:ascii="Arial" w:hAnsi="Arial"/>
        </w:rPr>
      </w:pPr>
    </w:p>
    <w:p w:rsidR="003B50BE" w:rsidRDefault="005020DB">
      <w:pPr>
        <w:jc w:val="both"/>
        <w:rPr>
          <w:rFonts w:ascii="Arial" w:hAnsi="Arial"/>
        </w:rPr>
      </w:pPr>
      <w:r>
        <w:rPr>
          <w:rFonts w:ascii="Arial" w:hAnsi="Arial"/>
        </w:rPr>
        <w:t>Develop and interpret trend data.</w:t>
      </w:r>
    </w:p>
    <w:p w:rsidR="003B50BE" w:rsidRDefault="003B50BE">
      <w:pPr>
        <w:jc w:val="both"/>
        <w:rPr>
          <w:rFonts w:ascii="Arial" w:hAnsi="Arial"/>
        </w:rPr>
      </w:pPr>
    </w:p>
    <w:p w:rsidR="003B50BE" w:rsidRDefault="005020DB">
      <w:pPr>
        <w:jc w:val="both"/>
        <w:rPr>
          <w:rFonts w:ascii="Arial" w:hAnsi="Arial"/>
        </w:rPr>
      </w:pPr>
      <w:r>
        <w:rPr>
          <w:rFonts w:ascii="Arial" w:hAnsi="Arial"/>
        </w:rPr>
        <w:t>Prepare and present oral and written reports.</w:t>
      </w:r>
    </w:p>
    <w:p w:rsidR="003B50BE" w:rsidRDefault="003B50BE">
      <w:pPr>
        <w:jc w:val="both"/>
        <w:rPr>
          <w:rFonts w:ascii="Arial" w:hAnsi="Arial"/>
        </w:rPr>
      </w:pPr>
    </w:p>
    <w:p w:rsidR="003B50BE" w:rsidRDefault="005020DB">
      <w:pPr>
        <w:jc w:val="both"/>
        <w:rPr>
          <w:rFonts w:ascii="Arial" w:hAnsi="Arial"/>
        </w:rPr>
      </w:pPr>
      <w:r>
        <w:rPr>
          <w:rFonts w:ascii="Arial" w:hAnsi="Arial"/>
        </w:rPr>
        <w:t>Establish and maintain effective working relationships with businesses and public officials.</w:t>
      </w:r>
    </w:p>
    <w:p w:rsidR="003B50BE" w:rsidRDefault="003B50BE">
      <w:pPr>
        <w:jc w:val="both"/>
        <w:rPr>
          <w:rFonts w:ascii="Arial" w:hAnsi="Arial"/>
        </w:rPr>
      </w:pPr>
    </w:p>
    <w:p w:rsidR="003B50BE" w:rsidRDefault="00D82C8F">
      <w:pPr>
        <w:jc w:val="both"/>
        <w:rPr>
          <w:rFonts w:ascii="Arial" w:hAnsi="Arial"/>
        </w:rPr>
      </w:pPr>
      <w:r>
        <w:rPr>
          <w:rFonts w:ascii="Arial" w:hAnsi="Arial"/>
        </w:rPr>
        <w:t>Write reports, correspondence, and procedure manuals.</w:t>
      </w:r>
    </w:p>
    <w:p w:rsidR="003B50BE" w:rsidRDefault="003B50BE">
      <w:pPr>
        <w:jc w:val="both"/>
        <w:rPr>
          <w:rFonts w:ascii="Arial" w:hAnsi="Arial"/>
        </w:rPr>
      </w:pPr>
    </w:p>
    <w:p w:rsidR="003B50BE" w:rsidRDefault="005020DB">
      <w:pPr>
        <w:jc w:val="both"/>
        <w:rPr>
          <w:rFonts w:ascii="Arial" w:hAnsi="Arial"/>
        </w:rPr>
      </w:pPr>
      <w:r>
        <w:rPr>
          <w:rFonts w:ascii="Arial" w:hAnsi="Arial"/>
        </w:rPr>
        <w:t>Read and interpret documents such as safety rules, operation and maintenance instructions, procedure manuals, and so forth.</w:t>
      </w:r>
    </w:p>
    <w:p w:rsidR="003B50BE" w:rsidRDefault="003B50BE">
      <w:pPr>
        <w:jc w:val="both"/>
        <w:rPr>
          <w:rFonts w:ascii="Arial" w:hAnsi="Arial"/>
        </w:rPr>
      </w:pPr>
    </w:p>
    <w:p w:rsidR="003B50BE" w:rsidRDefault="005020DB">
      <w:pPr>
        <w:jc w:val="both"/>
        <w:rPr>
          <w:rFonts w:ascii="Arial" w:hAnsi="Arial"/>
        </w:rPr>
      </w:pPr>
      <w:r>
        <w:rPr>
          <w:rFonts w:ascii="Arial" w:hAnsi="Arial"/>
        </w:rPr>
        <w:t>Read, analyze and interpret professional periodicals and journals, technical procedures and government regulations.</w:t>
      </w:r>
    </w:p>
    <w:p w:rsidR="003B50BE" w:rsidRDefault="003B50BE">
      <w:pPr>
        <w:jc w:val="both"/>
        <w:rPr>
          <w:rFonts w:ascii="Arial" w:hAnsi="Arial"/>
        </w:rPr>
      </w:pPr>
    </w:p>
    <w:p w:rsidR="003B50BE" w:rsidRDefault="005020DB">
      <w:pPr>
        <w:jc w:val="both"/>
        <w:rPr>
          <w:rFonts w:ascii="Arial" w:hAnsi="Arial"/>
        </w:rPr>
      </w:pPr>
      <w:r>
        <w:rPr>
          <w:rFonts w:ascii="Arial" w:hAnsi="Arial"/>
        </w:rPr>
        <w:t>Solve practical problems and deal with a variety of concrete variables in situations where only limited standardization exists.</w:t>
      </w:r>
    </w:p>
    <w:p w:rsidR="003B50BE" w:rsidRDefault="003B50BE">
      <w:pPr>
        <w:jc w:val="both"/>
        <w:rPr>
          <w:rFonts w:ascii="Arial" w:hAnsi="Arial"/>
        </w:rPr>
      </w:pPr>
    </w:p>
    <w:p w:rsidR="003B50BE" w:rsidRDefault="005020DB">
      <w:pPr>
        <w:jc w:val="both"/>
        <w:rPr>
          <w:rFonts w:ascii="Arial" w:hAnsi="Arial"/>
        </w:rPr>
      </w:pPr>
      <w:r>
        <w:rPr>
          <w:rFonts w:ascii="Arial" w:hAnsi="Arial"/>
        </w:rPr>
        <w:t>Define problems, collect data, establish facts and draw valid conclusions.</w:t>
      </w:r>
    </w:p>
    <w:p w:rsidR="003B50BE" w:rsidRDefault="003B50BE">
      <w:pPr>
        <w:jc w:val="both"/>
        <w:rPr>
          <w:rFonts w:ascii="Arial" w:hAnsi="Arial"/>
        </w:rPr>
      </w:pPr>
    </w:p>
    <w:p w:rsidR="003B50BE" w:rsidRDefault="005020DB">
      <w:pPr>
        <w:jc w:val="both"/>
        <w:rPr>
          <w:rFonts w:ascii="Arial" w:hAnsi="Arial"/>
        </w:rPr>
      </w:pPr>
      <w:r>
        <w:rPr>
          <w:rFonts w:ascii="Arial" w:hAnsi="Arial"/>
        </w:rPr>
        <w:t>While performing the essential functions of this job the employee is frequently required to drive an automobile stand, walk, sit, use hands to finger, handle, or feel, and talk or hear.</w:t>
      </w:r>
    </w:p>
    <w:p w:rsidR="003B50BE" w:rsidRDefault="003B50BE">
      <w:pPr>
        <w:jc w:val="both"/>
        <w:rPr>
          <w:rFonts w:ascii="Arial" w:hAnsi="Arial"/>
        </w:rPr>
      </w:pPr>
    </w:p>
    <w:p w:rsidR="003B50BE" w:rsidRDefault="005020DB">
      <w:pPr>
        <w:jc w:val="both"/>
        <w:rPr>
          <w:rFonts w:ascii="Arial" w:hAnsi="Arial"/>
          <w:b/>
        </w:rPr>
      </w:pPr>
      <w:r>
        <w:rPr>
          <w:rFonts w:ascii="Arial" w:hAnsi="Arial"/>
          <w:b/>
        </w:rPr>
        <w:t>Working Conditions:</w:t>
      </w:r>
    </w:p>
    <w:p w:rsidR="003B50BE" w:rsidRDefault="003B50BE">
      <w:pPr>
        <w:jc w:val="both"/>
        <w:rPr>
          <w:rFonts w:ascii="Arial" w:hAnsi="Arial"/>
        </w:rPr>
      </w:pPr>
    </w:p>
    <w:p w:rsidR="003B50BE" w:rsidRDefault="005020DB">
      <w:pPr>
        <w:jc w:val="both"/>
        <w:rPr>
          <w:rFonts w:ascii="Arial" w:hAnsi="Arial"/>
        </w:rPr>
      </w:pPr>
      <w:r>
        <w:rPr>
          <w:rFonts w:ascii="Arial" w:hAnsi="Arial"/>
        </w:rPr>
        <w:t>The incumbent</w:t>
      </w:r>
      <w:r w:rsidR="009836F1">
        <w:rPr>
          <w:rFonts w:ascii="Arial" w:hAnsi="Arial"/>
        </w:rPr>
        <w:t xml:space="preserve"> office working conditions are typically quiet.  The incumbent </w:t>
      </w:r>
      <w:r w:rsidR="002458BB">
        <w:rPr>
          <w:rFonts w:ascii="Arial" w:hAnsi="Arial"/>
        </w:rPr>
        <w:t>may</w:t>
      </w:r>
      <w:r w:rsidR="009836F1">
        <w:rPr>
          <w:rFonts w:ascii="Arial" w:hAnsi="Arial"/>
        </w:rPr>
        <w:t xml:space="preserve"> be required to travel significantly.</w:t>
      </w:r>
    </w:p>
    <w:p w:rsidR="003B50BE" w:rsidRDefault="003B50BE">
      <w:pPr>
        <w:jc w:val="both"/>
        <w:rPr>
          <w:rFonts w:ascii="Arial" w:hAnsi="Arial"/>
        </w:rPr>
      </w:pPr>
    </w:p>
    <w:p w:rsidR="003B50BE" w:rsidRDefault="003B50BE">
      <w:pPr>
        <w:jc w:val="both"/>
        <w:rPr>
          <w:rFonts w:ascii="Arial" w:hAnsi="Arial"/>
          <w:sz w:val="12"/>
        </w:rPr>
      </w:pPr>
    </w:p>
    <w:p w:rsidR="003B50BE" w:rsidRDefault="003B50BE">
      <w:pPr>
        <w:jc w:val="both"/>
        <w:rPr>
          <w:rFonts w:ascii="Arial" w:hAnsi="Arial"/>
          <w:sz w:val="12"/>
        </w:rPr>
      </w:pPr>
    </w:p>
    <w:p w:rsidR="005020DB" w:rsidRDefault="005020DB">
      <w:pPr>
        <w:jc w:val="both"/>
        <w:rPr>
          <w:rFonts w:ascii="Helvetica" w:hAnsi="Helvetica"/>
          <w:sz w:val="12"/>
        </w:rPr>
      </w:pPr>
      <w:r>
        <w:rPr>
          <w:rFonts w:ascii="Arial" w:hAnsi="Arial"/>
          <w:sz w:val="12"/>
        </w:rPr>
        <w:t>This class specification should not be interpreted as all inclusive.  It is intended to identify the essential functions and requirements of this job.  Incumbents may be requested to perform job-related responsibilities and tasks other than those stated in this specification.  Any essential function or requirement of this class will be evaluated as necessary should an incumbent/applicant be unable to perform the function or requirement due to a disability as defined by the Americans with Disabilities Act (ADA).  Reasonable accommodation for the specific disability will be made for the incumbent/applicant when possible.</w:t>
      </w:r>
    </w:p>
    <w:sectPr w:rsidR="005020DB">
      <w:headerReference w:type="default" r:id="rId9"/>
      <w:endnotePr>
        <w:numFmt w:val="decimal"/>
      </w:endnotePr>
      <w:type w:val="continuous"/>
      <w:pgSz w:w="12240" w:h="15840"/>
      <w:pgMar w:top="720"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A63" w:rsidRDefault="00580A63">
      <w:r>
        <w:separator/>
      </w:r>
    </w:p>
  </w:endnote>
  <w:endnote w:type="continuationSeparator" w:id="0">
    <w:p w:rsidR="00580A63" w:rsidRDefault="0058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A63" w:rsidRDefault="00580A63">
      <w:r>
        <w:separator/>
      </w:r>
    </w:p>
  </w:footnote>
  <w:footnote w:type="continuationSeparator" w:id="0">
    <w:p w:rsidR="00580A63" w:rsidRDefault="00580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0BE" w:rsidRDefault="00466D89">
    <w:pPr>
      <w:jc w:val="both"/>
      <w:rPr>
        <w:rFonts w:ascii="Helvetica" w:hAnsi="Helvetica"/>
        <w:sz w:val="12"/>
      </w:rPr>
    </w:pPr>
    <w:r>
      <w:rPr>
        <w:rFonts w:ascii="Helvetica" w:hAnsi="Helvetica"/>
        <w:sz w:val="12"/>
      </w:rPr>
      <w:t xml:space="preserve">Economic </w:t>
    </w:r>
    <w:r w:rsidR="005020DB">
      <w:rPr>
        <w:rFonts w:ascii="Helvetica" w:hAnsi="Helvetica"/>
        <w:sz w:val="12"/>
      </w:rPr>
      <w:t xml:space="preserve">Development </w:t>
    </w:r>
    <w:r>
      <w:rPr>
        <w:rFonts w:ascii="Helvetica" w:hAnsi="Helvetica"/>
        <w:sz w:val="12"/>
      </w:rPr>
      <w:t>Director</w:t>
    </w:r>
  </w:p>
  <w:p w:rsidR="003B50BE" w:rsidRDefault="005020DB">
    <w:pPr>
      <w:jc w:val="both"/>
      <w:rPr>
        <w:rFonts w:ascii="Helvetica" w:hAnsi="Helvetica"/>
        <w:sz w:val="12"/>
      </w:rPr>
    </w:pPr>
    <w:r>
      <w:rPr>
        <w:rFonts w:ascii="Helvetica" w:hAnsi="Helvetica"/>
        <w:sz w:val="12"/>
      </w:rPr>
      <w:t xml:space="preserve">Page </w:t>
    </w:r>
    <w:r>
      <w:rPr>
        <w:rFonts w:ascii="Helvetica" w:hAnsi="Helvetica"/>
        <w:sz w:val="12"/>
      </w:rPr>
      <w:fldChar w:fldCharType="begin"/>
    </w:r>
    <w:r>
      <w:rPr>
        <w:rFonts w:ascii="Helvetica" w:hAnsi="Helvetica"/>
        <w:sz w:val="12"/>
      </w:rPr>
      <w:instrText>PAGE</w:instrText>
    </w:r>
    <w:r>
      <w:rPr>
        <w:rFonts w:ascii="Helvetica" w:hAnsi="Helvetica"/>
        <w:sz w:val="12"/>
      </w:rPr>
      <w:fldChar w:fldCharType="separate"/>
    </w:r>
    <w:r w:rsidR="004816DA">
      <w:rPr>
        <w:rFonts w:ascii="Helvetica" w:hAnsi="Helvetica"/>
        <w:noProof/>
        <w:sz w:val="12"/>
      </w:rPr>
      <w:t>4</w:t>
    </w:r>
    <w:r>
      <w:rPr>
        <w:rFonts w:ascii="Helvetica" w:hAnsi="Helvetica"/>
        <w:sz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D4ACA"/>
    <w:multiLevelType w:val="hybridMultilevel"/>
    <w:tmpl w:val="6E16D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3F35962"/>
    <w:multiLevelType w:val="hybridMultilevel"/>
    <w:tmpl w:val="93B04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E841565"/>
    <w:multiLevelType w:val="multilevel"/>
    <w:tmpl w:val="FFC0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89"/>
    <w:rsid w:val="001146F4"/>
    <w:rsid w:val="002458BB"/>
    <w:rsid w:val="002D3D16"/>
    <w:rsid w:val="003B50BE"/>
    <w:rsid w:val="00466D89"/>
    <w:rsid w:val="004816DA"/>
    <w:rsid w:val="005020DB"/>
    <w:rsid w:val="00507C43"/>
    <w:rsid w:val="005271D8"/>
    <w:rsid w:val="00580A63"/>
    <w:rsid w:val="005E65AD"/>
    <w:rsid w:val="0071067D"/>
    <w:rsid w:val="007E3013"/>
    <w:rsid w:val="007F7D19"/>
    <w:rsid w:val="009836F1"/>
    <w:rsid w:val="00B036FE"/>
    <w:rsid w:val="00D82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both"/>
      <w:outlineLvl w:val="0"/>
    </w:pPr>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semiHidden/>
    <w:unhideWhenUsed/>
    <w:rsid w:val="005E65AD"/>
    <w:pPr>
      <w:spacing w:after="240"/>
    </w:pPr>
    <w:rPr>
      <w:sz w:val="24"/>
      <w:szCs w:val="24"/>
    </w:rPr>
  </w:style>
  <w:style w:type="paragraph" w:styleId="BalloonText">
    <w:name w:val="Balloon Text"/>
    <w:basedOn w:val="Normal"/>
    <w:link w:val="BalloonTextChar"/>
    <w:uiPriority w:val="99"/>
    <w:semiHidden/>
    <w:unhideWhenUsed/>
    <w:rsid w:val="001146F4"/>
    <w:rPr>
      <w:rFonts w:ascii="Tahoma" w:hAnsi="Tahoma" w:cs="Tahoma"/>
      <w:sz w:val="16"/>
      <w:szCs w:val="16"/>
    </w:rPr>
  </w:style>
  <w:style w:type="character" w:customStyle="1" w:styleId="BalloonTextChar">
    <w:name w:val="Balloon Text Char"/>
    <w:basedOn w:val="DefaultParagraphFont"/>
    <w:link w:val="BalloonText"/>
    <w:uiPriority w:val="99"/>
    <w:semiHidden/>
    <w:rsid w:val="001146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both"/>
      <w:outlineLvl w:val="0"/>
    </w:pPr>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semiHidden/>
    <w:unhideWhenUsed/>
    <w:rsid w:val="005E65AD"/>
    <w:pPr>
      <w:spacing w:after="240"/>
    </w:pPr>
    <w:rPr>
      <w:sz w:val="24"/>
      <w:szCs w:val="24"/>
    </w:rPr>
  </w:style>
  <w:style w:type="paragraph" w:styleId="BalloonText">
    <w:name w:val="Balloon Text"/>
    <w:basedOn w:val="Normal"/>
    <w:link w:val="BalloonTextChar"/>
    <w:uiPriority w:val="99"/>
    <w:semiHidden/>
    <w:unhideWhenUsed/>
    <w:rsid w:val="001146F4"/>
    <w:rPr>
      <w:rFonts w:ascii="Tahoma" w:hAnsi="Tahoma" w:cs="Tahoma"/>
      <w:sz w:val="16"/>
      <w:szCs w:val="16"/>
    </w:rPr>
  </w:style>
  <w:style w:type="character" w:customStyle="1" w:styleId="BalloonTextChar">
    <w:name w:val="Balloon Text Char"/>
    <w:basedOn w:val="DefaultParagraphFont"/>
    <w:link w:val="BalloonText"/>
    <w:uiPriority w:val="99"/>
    <w:semiHidden/>
    <w:rsid w:val="00114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65648">
      <w:bodyDiv w:val="1"/>
      <w:marLeft w:val="0"/>
      <w:marRight w:val="0"/>
      <w:marTop w:val="0"/>
      <w:marBottom w:val="0"/>
      <w:divBdr>
        <w:top w:val="none" w:sz="0" w:space="0" w:color="auto"/>
        <w:left w:val="none" w:sz="0" w:space="0" w:color="auto"/>
        <w:bottom w:val="none" w:sz="0" w:space="0" w:color="auto"/>
        <w:right w:val="none" w:sz="0" w:space="0" w:color="auto"/>
      </w:divBdr>
    </w:div>
    <w:div w:id="12672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6736-DB1C-4097-86C2-8946AE3C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CITY OF CONCORD</vt:lpstr>
    </vt:vector>
  </TitlesOfParts>
  <Company>City of Concord</Company>
  <LinksUpToDate>false</LinksUpToDate>
  <CharactersWithSpaces>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CONCORD</dc:title>
  <dc:creator>COC410</dc:creator>
  <cp:lastModifiedBy>Johnston, Jennifer</cp:lastModifiedBy>
  <cp:revision>2</cp:revision>
  <cp:lastPrinted>1999-08-23T16:42:00Z</cp:lastPrinted>
  <dcterms:created xsi:type="dcterms:W3CDTF">2016-07-22T18:15:00Z</dcterms:created>
  <dcterms:modified xsi:type="dcterms:W3CDTF">2016-07-22T18:15:00Z</dcterms:modified>
</cp:coreProperties>
</file>