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E75D16">
        <w:rPr>
          <w:sz w:val="28"/>
        </w:rPr>
        <w:t>May 6</w:t>
      </w:r>
      <w:r w:rsidR="007A0B4A">
        <w:rPr>
          <w:sz w:val="28"/>
        </w:rPr>
        <w:t>, 2019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E75D16">
        <w:t>April 1</w:t>
      </w:r>
      <w:r w:rsidR="00701407">
        <w:t>, 2019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E75D16">
        <w:t>June 3</w:t>
      </w:r>
      <w:bookmarkStart w:id="0" w:name="_GoBack"/>
      <w:bookmarkEnd w:id="0"/>
      <w:r w:rsidR="00286B49">
        <w:t>, 2019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84785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17B87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A0643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2019-04-15T14:08:00Z</dcterms:created>
  <dcterms:modified xsi:type="dcterms:W3CDTF">2019-04-15T14:08:00Z</dcterms:modified>
</cp:coreProperties>
</file>